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6365D"/>
        </w:rPr>
        <w:t>2022</w:t>
      </w:r>
      <w:r>
        <w:rPr>
          <w:color w:val="16365D"/>
          <w:spacing w:val="37"/>
        </w:rPr>
        <w:t> </w:t>
      </w:r>
      <w:r>
        <w:rPr>
          <w:color w:val="16365D"/>
        </w:rPr>
        <w:t>Delaplaine</w:t>
      </w:r>
      <w:r>
        <w:rPr>
          <w:color w:val="16365D"/>
          <w:spacing w:val="37"/>
        </w:rPr>
        <w:t> </w:t>
      </w:r>
      <w:r>
        <w:rPr>
          <w:color w:val="16365D"/>
        </w:rPr>
        <w:t>Foundation</w:t>
      </w:r>
      <w:r>
        <w:rPr>
          <w:color w:val="16365D"/>
          <w:spacing w:val="37"/>
        </w:rPr>
        <w:t> </w:t>
      </w:r>
      <w:r>
        <w:rPr>
          <w:color w:val="16365D"/>
        </w:rPr>
        <w:t>Grant</w:t>
      </w:r>
      <w:r>
        <w:rPr>
          <w:color w:val="16365D"/>
          <w:spacing w:val="38"/>
        </w:rPr>
        <w:t> </w:t>
      </w:r>
      <w:r>
        <w:rPr>
          <w:color w:val="16365D"/>
        </w:rPr>
        <w:t>Program</w:t>
      </w:r>
      <w:r>
        <w:rPr>
          <w:color w:val="16365D"/>
          <w:spacing w:val="37"/>
        </w:rPr>
        <w:t> </w:t>
      </w:r>
      <w:r>
        <w:rPr>
          <w:color w:val="16365D"/>
        </w:rPr>
        <w:t>-</w:t>
      </w:r>
      <w:r>
        <w:rPr>
          <w:color w:val="16365D"/>
          <w:spacing w:val="-96"/>
        </w:rPr>
        <w:t> </w:t>
      </w:r>
      <w:r>
        <w:rPr>
          <w:color w:val="16365D"/>
        </w:rPr>
        <w:t>Renewal</w:t>
      </w:r>
      <w:r>
        <w:rPr>
          <w:color w:val="16365D"/>
          <w:spacing w:val="10"/>
        </w:rPr>
        <w:t> </w:t>
      </w:r>
      <w:r>
        <w:rPr>
          <w:color w:val="16365D"/>
        </w:rPr>
        <w:t>Application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70.550003pt;margin-top:4.778062pt;width:470.9pt;height:.1pt;mso-position-horizontal-relative:page;mso-position-vertical-relative:paragraph;z-index:-15728640;mso-wrap-distance-left:0;mso-wrap-distance-right:0" id="docshape5" coordorigin="1411,96" coordsize="9418,0" path="m1411,96l10829,96e" filled="false" stroked="true" strokeweight="1.5pt" strokecolor="#4f81bc">
            <v:path arrowok="t"/>
            <v:stroke dashstyle="solid"/>
            <w10:wrap type="topAndBottom"/>
          </v:shape>
        </w:pic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C"/>
          <w:spacing w:val="13"/>
          <w:w w:val="95"/>
          <w:sz w:val="29"/>
        </w:rPr>
        <w:t>Delaplaine</w:t>
      </w:r>
      <w:r>
        <w:rPr>
          <w:i/>
          <w:color w:val="4F81BC"/>
          <w:spacing w:val="55"/>
          <w:w w:val="95"/>
          <w:sz w:val="29"/>
        </w:rPr>
        <w:t> </w:t>
      </w:r>
      <w:r>
        <w:rPr>
          <w:i/>
          <w:color w:val="4F81BC"/>
          <w:spacing w:val="13"/>
          <w:w w:val="95"/>
          <w:sz w:val="29"/>
        </w:rPr>
        <w:t>Foundation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ind w:left="139"/>
        <w:rPr>
          <w:i/>
          <w:u w:val="none"/>
        </w:rPr>
      </w:pPr>
      <w:r>
        <w:rPr/>
        <w:pict>
          <v:shape style="position:absolute;margin-left:70.550003pt;margin-top:24.174795pt;width:470.9pt;height:.1pt;mso-position-horizontal-relative:page;mso-position-vertical-relative:paragraph;z-index:-15728128;mso-wrap-distance-left:0;mso-wrap-distance-right:0" id="docshape6" coordorigin="1411,483" coordsize="9418,0" path="m1411,483l10829,48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  <w:color w:val="345A89"/>
          <w:w w:val="95"/>
          <w:u w:val="none"/>
        </w:rPr>
        <w:t>PROJECT INFORMATION</w:t>
      </w:r>
    </w:p>
    <w:p>
      <w:pPr>
        <w:pStyle w:val="BodyText"/>
        <w:ind w:left="140" w:right="303"/>
        <w:jc w:val="both"/>
      </w:pPr>
      <w:r>
        <w:rPr>
          <w:u w:val="single"/>
        </w:rPr>
        <w:t>Please note: If you are a first-time applicant for funding from Delaplaine Foundation, Inc., or if</w:t>
      </w:r>
      <w:r>
        <w:rPr>
          <w:spacing w:val="-52"/>
        </w:rPr>
        <w:t> </w:t>
      </w:r>
      <w:r>
        <w:rPr>
          <w:u w:val="single"/>
        </w:rPr>
        <w:t>you have received funding but not in the past two years, please utilize the First Time Applicant</w:t>
      </w:r>
      <w:r>
        <w:rPr>
          <w:spacing w:val="-53"/>
        </w:rPr>
        <w:t> </w:t>
      </w:r>
      <w:r>
        <w:rPr>
          <w:u w:val="single"/>
        </w:rPr>
        <w:t>application</w:t>
      </w:r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140" w:right="127"/>
      </w:pPr>
      <w:r>
        <w:rPr/>
        <w:t>All completed applications and required documents must be submitted by October 1st annually</w:t>
      </w:r>
      <w:r>
        <w:rPr>
          <w:spacing w:val="-52"/>
        </w:rPr>
        <w:t> </w:t>
      </w:r>
      <w:r>
        <w:rPr/>
        <w:t>for consideration. Please review your organizational contact information. Any correspondence</w:t>
      </w:r>
      <w:r>
        <w:rPr>
          <w:spacing w:val="1"/>
        </w:rPr>
        <w:t> </w:t>
      </w:r>
      <w:r>
        <w:rPr/>
        <w:t>that is mailed, such as grant checks, will be sent to the address we have in the Grantee portal so</w:t>
      </w:r>
      <w:r>
        <w:rPr>
          <w:spacing w:val="-53"/>
        </w:rPr>
        <w:t> </w:t>
      </w:r>
      <w:r>
        <w:rPr/>
        <w:t>please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certain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frequently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kept current.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40" w:right="253"/>
      </w:pPr>
      <w:r>
        <w:rPr/>
        <w:t>Delaplaine Foundation, Inc. is administered under the management services of Great Southern</w:t>
      </w:r>
      <w:r>
        <w:rPr>
          <w:spacing w:val="-52"/>
        </w:rPr>
        <w:t> </w:t>
      </w:r>
      <w:r>
        <w:rPr/>
        <w:t>Enterprises,</w:t>
      </w:r>
      <w:r>
        <w:rPr>
          <w:spacing w:val="-1"/>
        </w:rPr>
        <w:t> </w:t>
      </w:r>
      <w:r>
        <w:rPr/>
        <w:t>Inc. Thank</w:t>
      </w:r>
      <w:r>
        <w:rPr>
          <w:spacing w:val="-2"/>
        </w:rPr>
        <w:t> </w:t>
      </w:r>
      <w:r>
        <w:rPr/>
        <w:t>you for</w:t>
      </w:r>
      <w:r>
        <w:rPr>
          <w:spacing w:val="-2"/>
        </w:rPr>
        <w:t> </w:t>
      </w:r>
      <w:r>
        <w:rPr/>
        <w:t>your interest</w:t>
      </w:r>
      <w:r>
        <w:rPr>
          <w:spacing w:val="-1"/>
        </w:rPr>
        <w:t> </w:t>
      </w:r>
      <w:r>
        <w:rPr/>
        <w:t>in Delaplaine</w:t>
      </w:r>
      <w:r>
        <w:rPr>
          <w:spacing w:val="-1"/>
        </w:rPr>
        <w:t> </w:t>
      </w:r>
      <w:r>
        <w:rPr/>
        <w:t>Foundation,</w:t>
      </w:r>
      <w:r>
        <w:rPr>
          <w:spacing w:val="-2"/>
        </w:rPr>
        <w:t> </w:t>
      </w:r>
      <w:r>
        <w:rPr/>
        <w:t>Inc.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spacing w:before="1"/>
      </w:pPr>
      <w:r>
        <w:rPr>
          <w:color w:val="365F91"/>
        </w:rPr>
        <w:t>Project</w:t>
      </w:r>
      <w:r>
        <w:rPr>
          <w:color w:val="365F91"/>
          <w:spacing w:val="-15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requesting</w:t>
      </w:r>
      <w:r>
        <w:rPr>
          <w:spacing w:val="-1"/>
          <w:sz w:val="24"/>
        </w:rPr>
        <w:t> </w:t>
      </w:r>
      <w:r>
        <w:rPr>
          <w:sz w:val="24"/>
        </w:rPr>
        <w:t>funds.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spacing w:val="-1"/>
        </w:rPr>
        <w:t>Project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Description</w:t>
      </w:r>
      <w:r>
        <w:rPr>
          <w:color w:val="FF0000"/>
          <w:spacing w:val="-1"/>
        </w:rPr>
        <w:t>*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Project</w:t>
      </w:r>
      <w:r>
        <w:rPr>
          <w:color w:val="365F91"/>
          <w:spacing w:val="-15"/>
        </w:rPr>
        <w:t> </w:t>
      </w:r>
      <w:r>
        <w:rPr>
          <w:color w:val="365F91"/>
        </w:rPr>
        <w:t>Start</w:t>
      </w:r>
      <w:r>
        <w:rPr>
          <w:color w:val="365F91"/>
          <w:spacing w:val="-15"/>
        </w:rPr>
        <w:t> </w:t>
      </w:r>
      <w:r>
        <w:rPr>
          <w:color w:val="365F91"/>
        </w:rPr>
        <w:t>Date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start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Amount</w:t>
      </w:r>
      <w:r>
        <w:rPr>
          <w:color w:val="365F91"/>
          <w:spacing w:val="27"/>
          <w:w w:val="95"/>
        </w:rPr>
        <w:t> </w:t>
      </w:r>
      <w:r>
        <w:rPr>
          <w:color w:val="365F91"/>
          <w:w w:val="95"/>
        </w:rPr>
        <w:t>Requested</w:t>
      </w:r>
      <w:r>
        <w:rPr>
          <w:color w:val="FF0000"/>
          <w:w w:val="95"/>
        </w:rPr>
        <w:t>*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dollar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requested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Request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Purpose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specificity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spent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1380" w:bottom="1400" w:left="1300" w:right="1300"/>
          <w:pgNumType w:start="1"/>
        </w:sectPr>
      </w:pPr>
    </w:p>
    <w:p>
      <w:pPr>
        <w:pStyle w:val="Heading2"/>
        <w:spacing w:before="49"/>
      </w:pPr>
      <w:r>
        <w:rPr>
          <w:color w:val="365F91"/>
          <w:spacing w:val="-1"/>
        </w:rPr>
        <w:t>Geographic</w:t>
      </w:r>
      <w:r>
        <w:rPr>
          <w:color w:val="365F91"/>
          <w:spacing w:val="-14"/>
        </w:rPr>
        <w:t> </w:t>
      </w:r>
      <w:r>
        <w:rPr>
          <w:color w:val="365F91"/>
        </w:rPr>
        <w:t>Area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choose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geographic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will</w:t>
      </w:r>
      <w:r>
        <w:rPr>
          <w:spacing w:val="-2"/>
          <w:sz w:val="24"/>
        </w:rPr>
        <w:t> </w:t>
      </w:r>
      <w:r>
        <w:rPr>
          <w:sz w:val="24"/>
        </w:rPr>
        <w:t>serve.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>
      <w:pPr>
        <w:spacing w:line="259" w:lineRule="auto" w:before="0"/>
        <w:ind w:left="140" w:right="7709" w:firstLine="0"/>
        <w:jc w:val="left"/>
        <w:rPr>
          <w:sz w:val="20"/>
        </w:rPr>
      </w:pPr>
      <w:r>
        <w:rPr>
          <w:sz w:val="20"/>
        </w:rPr>
        <w:t>Frederick County, MD</w:t>
      </w:r>
      <w:r>
        <w:rPr>
          <w:spacing w:val="-44"/>
          <w:sz w:val="20"/>
        </w:rPr>
        <w:t> </w:t>
      </w:r>
      <w:r>
        <w:rPr>
          <w:sz w:val="20"/>
        </w:rPr>
        <w:t>Maryland</w:t>
      </w:r>
    </w:p>
    <w:p>
      <w:pPr>
        <w:spacing w:line="259" w:lineRule="auto" w:before="1"/>
        <w:ind w:left="140" w:right="8422" w:firstLine="0"/>
        <w:jc w:val="left"/>
        <w:rPr>
          <w:sz w:val="20"/>
        </w:rPr>
      </w:pPr>
      <w:r>
        <w:rPr>
          <w:sz w:val="20"/>
        </w:rPr>
        <w:t>National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Continuity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Indicate</w:t>
      </w:r>
      <w:r>
        <w:rPr>
          <w:spacing w:val="-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serve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ongoing</w:t>
      </w:r>
      <w:r>
        <w:rPr>
          <w:spacing w:val="-3"/>
        </w:rPr>
        <w:t> </w:t>
      </w:r>
      <w:r>
        <w:rPr/>
        <w:t>activity.</w:t>
      </w:r>
    </w:p>
    <w:p>
      <w:pPr>
        <w:spacing w:line="249" w:lineRule="auto" w:before="80"/>
        <w:ind w:left="140" w:right="8466" w:firstLine="0"/>
        <w:jc w:val="left"/>
        <w:rPr>
          <w:sz w:val="20"/>
        </w:rPr>
      </w:pPr>
      <w:r>
        <w:rPr>
          <w:b/>
          <w:color w:val="538DD3"/>
          <w:w w:val="95"/>
          <w:sz w:val="24"/>
        </w:rPr>
        <w:t>Choices</w:t>
      </w:r>
      <w:r>
        <w:rPr>
          <w:b/>
          <w:color w:val="538DD3"/>
          <w:spacing w:val="-49"/>
          <w:w w:val="95"/>
          <w:sz w:val="24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Ongoing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>
          <w:color w:val="365F91"/>
        </w:rPr>
        <w:t>Need</w:t>
      </w:r>
      <w:r>
        <w:rPr>
          <w:color w:val="365F91"/>
          <w:spacing w:val="-11"/>
        </w:rPr>
        <w:t> </w:t>
      </w:r>
      <w:r>
        <w:rPr>
          <w:color w:val="365F91"/>
        </w:rPr>
        <w:t>for</w:t>
      </w:r>
      <w:r>
        <w:rPr>
          <w:color w:val="365F91"/>
          <w:spacing w:val="-12"/>
        </w:rPr>
        <w:t> </w:t>
      </w:r>
      <w:r>
        <w:rPr>
          <w:color w:val="365F91"/>
        </w:rPr>
        <w:t>Project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unique?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needed?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8"/>
          <w:w w:val="95"/>
        </w:rPr>
        <w:t> </w:t>
      </w:r>
      <w:r>
        <w:rPr>
          <w:color w:val="365F91"/>
          <w:w w:val="95"/>
        </w:rPr>
        <w:t>Sustainability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376" w:right="0" w:hanging="237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sustaining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(i.e.</w:t>
      </w:r>
      <w:r>
        <w:rPr>
          <w:spacing w:val="-2"/>
          <w:sz w:val="24"/>
        </w:rPr>
        <w:t> </w:t>
      </w:r>
      <w:r>
        <w:rPr>
          <w:sz w:val="24"/>
        </w:rPr>
        <w:t>funding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sources).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Topic/Issue</w:t>
      </w:r>
      <w:r>
        <w:rPr>
          <w:color w:val="FF0000"/>
          <w:w w:val="95"/>
        </w:rPr>
        <w:t>*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0" w:after="0"/>
        <w:ind w:left="140" w:right="206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select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> </w:t>
      </w:r>
      <w:r>
        <w:rPr>
          <w:sz w:val="24"/>
        </w:rPr>
        <w:t>option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list.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reasonably</w:t>
      </w:r>
      <w:r>
        <w:rPr>
          <w:spacing w:val="-3"/>
          <w:sz w:val="24"/>
        </w:rPr>
        <w:t> </w:t>
      </w:r>
      <w:r>
        <w:rPr>
          <w:sz w:val="24"/>
        </w:rPr>
        <w:t>fall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52"/>
          <w:sz w:val="24"/>
        </w:rPr>
        <w:t> </w:t>
      </w:r>
      <w:r>
        <w:rPr>
          <w:sz w:val="24"/>
        </w:rPr>
        <w:t>more than one category, use your best judgement to decide which category you would prefer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grant request.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140" w:right="0" w:firstLine="0"/>
        <w:jc w:val="left"/>
        <w:rPr>
          <w:i/>
          <w:sz w:val="25"/>
        </w:rPr>
      </w:pPr>
      <w:r>
        <w:rPr>
          <w:i/>
          <w:w w:val="95"/>
          <w:sz w:val="25"/>
        </w:rPr>
        <w:t>For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more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complete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details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about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what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types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work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belong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each</w:t>
      </w:r>
      <w:r>
        <w:rPr>
          <w:i/>
          <w:spacing w:val="9"/>
          <w:w w:val="95"/>
          <w:sz w:val="25"/>
        </w:rPr>
        <w:t> </w:t>
      </w:r>
      <w:r>
        <w:rPr>
          <w:i/>
          <w:w w:val="95"/>
          <w:sz w:val="25"/>
        </w:rPr>
        <w:t>category,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click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here.</w:t>
      </w:r>
    </w:p>
    <w:p>
      <w:pPr>
        <w:spacing w:line="249" w:lineRule="auto" w:before="77"/>
        <w:ind w:left="140" w:right="8171" w:firstLine="0"/>
        <w:jc w:val="left"/>
        <w:rPr>
          <w:sz w:val="20"/>
        </w:rPr>
      </w:pPr>
      <w:r>
        <w:rPr>
          <w:b/>
          <w:color w:val="538DD3"/>
          <w:sz w:val="24"/>
        </w:rPr>
        <w:t>Choices</w:t>
      </w:r>
      <w:r>
        <w:rPr>
          <w:b/>
          <w:color w:val="538DD3"/>
          <w:spacing w:val="1"/>
          <w:sz w:val="24"/>
        </w:rPr>
        <w:t> </w:t>
      </w:r>
      <w:r>
        <w:rPr>
          <w:sz w:val="20"/>
        </w:rPr>
        <w:t>Animal Welfare</w:t>
      </w:r>
      <w:r>
        <w:rPr>
          <w:spacing w:val="1"/>
          <w:sz w:val="20"/>
        </w:rPr>
        <w:t> </w:t>
      </w:r>
      <w:r>
        <w:rPr>
          <w:sz w:val="20"/>
        </w:rPr>
        <w:t>Arts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Culture</w:t>
      </w:r>
    </w:p>
    <w:p>
      <w:pPr>
        <w:spacing w:line="259" w:lineRule="auto" w:before="9"/>
        <w:ind w:left="140" w:right="6521" w:firstLine="0"/>
        <w:jc w:val="left"/>
        <w:rPr>
          <w:sz w:val="20"/>
        </w:rPr>
      </w:pPr>
      <w:r>
        <w:rPr>
          <w:sz w:val="20"/>
        </w:rPr>
        <w:t>Civic, Public Affairs, and Governance</w:t>
      </w:r>
      <w:r>
        <w:rPr>
          <w:spacing w:val="-44"/>
          <w:sz w:val="20"/>
        </w:rPr>
        <w:t> </w:t>
      </w:r>
      <w:r>
        <w:rPr>
          <w:sz w:val="20"/>
        </w:rPr>
        <w:t>Community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</w:p>
    <w:p>
      <w:pPr>
        <w:spacing w:line="259" w:lineRule="auto" w:before="1"/>
        <w:ind w:left="140" w:right="7997" w:firstLine="0"/>
        <w:jc w:val="left"/>
        <w:rPr>
          <w:sz w:val="20"/>
        </w:rPr>
      </w:pPr>
      <w:r>
        <w:rPr>
          <w:sz w:val="20"/>
        </w:rPr>
        <w:t>Disaster Response</w:t>
      </w:r>
      <w:r>
        <w:rPr>
          <w:spacing w:val="-44"/>
          <w:sz w:val="20"/>
        </w:rPr>
        <w:t> </w:t>
      </w:r>
      <w:r>
        <w:rPr>
          <w:sz w:val="20"/>
        </w:rPr>
        <w:t>Education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All</w:t>
      </w:r>
    </w:p>
    <w:p>
      <w:pPr>
        <w:spacing w:line="259" w:lineRule="auto" w:before="1"/>
        <w:ind w:left="140" w:right="7242" w:firstLine="0"/>
        <w:jc w:val="left"/>
        <w:rPr>
          <w:sz w:val="20"/>
        </w:rPr>
      </w:pPr>
      <w:r>
        <w:rPr>
          <w:sz w:val="20"/>
        </w:rPr>
        <w:t>Education - Early Childhood</w:t>
      </w:r>
      <w:r>
        <w:rPr>
          <w:spacing w:val="-44"/>
          <w:sz w:val="20"/>
        </w:rPr>
        <w:t> </w:t>
      </w:r>
      <w:r>
        <w:rPr>
          <w:sz w:val="20"/>
        </w:rPr>
        <w:t>Education - K to 12</w:t>
      </w:r>
      <w:r>
        <w:rPr>
          <w:spacing w:val="1"/>
          <w:sz w:val="20"/>
        </w:rPr>
        <w:t> </w:t>
      </w:r>
      <w:r>
        <w:rPr>
          <w:sz w:val="20"/>
        </w:rPr>
        <w:t>Education - College</w:t>
      </w:r>
      <w:r>
        <w:rPr>
          <w:spacing w:val="1"/>
          <w:sz w:val="20"/>
        </w:rPr>
        <w:t> </w:t>
      </w:r>
      <w:r>
        <w:rPr>
          <w:sz w:val="20"/>
        </w:rPr>
        <w:t>Education - Beyond College</w:t>
      </w:r>
      <w:r>
        <w:rPr>
          <w:spacing w:val="-43"/>
          <w:sz w:val="20"/>
        </w:rPr>
        <w:t> </w:t>
      </w:r>
      <w:r>
        <w:rPr>
          <w:sz w:val="20"/>
        </w:rPr>
        <w:t>Environment</w:t>
      </w:r>
    </w:p>
    <w:p>
      <w:pPr>
        <w:spacing w:line="259" w:lineRule="auto" w:before="2"/>
        <w:ind w:left="140" w:right="7783" w:firstLine="0"/>
        <w:jc w:val="left"/>
        <w:rPr>
          <w:sz w:val="20"/>
        </w:rPr>
      </w:pPr>
      <w:r>
        <w:rPr>
          <w:sz w:val="20"/>
        </w:rPr>
        <w:t>Historic Preservation</w:t>
      </w:r>
      <w:r>
        <w:rPr>
          <w:spacing w:val="-44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Needs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All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Human</w:t>
      </w:r>
      <w:r>
        <w:rPr>
          <w:spacing w:val="-2"/>
          <w:sz w:val="20"/>
        </w:rPr>
        <w:t> </w:t>
      </w:r>
      <w:r>
        <w:rPr>
          <w:sz w:val="20"/>
        </w:rPr>
        <w:t>Needs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Employment/Job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</w:p>
    <w:p>
      <w:pPr>
        <w:spacing w:after="0"/>
        <w:jc w:val="left"/>
        <w:rPr>
          <w:sz w:val="20"/>
        </w:rPr>
        <w:sectPr>
          <w:pgSz w:w="12240" w:h="15840"/>
          <w:pgMar w:header="736" w:footer="1216" w:top="1380" w:bottom="1400" w:left="1300" w:right="1300"/>
        </w:sectPr>
      </w:pPr>
    </w:p>
    <w:p>
      <w:pPr>
        <w:spacing w:line="259" w:lineRule="auto" w:before="49"/>
        <w:ind w:left="140" w:right="6760" w:firstLine="0"/>
        <w:jc w:val="left"/>
        <w:rPr>
          <w:sz w:val="20"/>
        </w:rPr>
      </w:pPr>
      <w:r>
        <w:rPr>
          <w:sz w:val="20"/>
        </w:rPr>
        <w:t>Human Needs - Family Stability</w:t>
      </w:r>
      <w:r>
        <w:rPr>
          <w:spacing w:val="1"/>
          <w:sz w:val="20"/>
        </w:rPr>
        <w:t> </w:t>
      </w:r>
      <w:r>
        <w:rPr>
          <w:sz w:val="20"/>
        </w:rPr>
        <w:t>Human Needs - Financial Services</w:t>
      </w:r>
      <w:r>
        <w:rPr>
          <w:spacing w:val="-44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Needs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Food</w:t>
      </w:r>
    </w:p>
    <w:p>
      <w:pPr>
        <w:spacing w:line="259" w:lineRule="auto" w:before="2"/>
        <w:ind w:left="140" w:right="6858" w:firstLine="0"/>
        <w:jc w:val="left"/>
        <w:rPr>
          <w:sz w:val="20"/>
        </w:rPr>
      </w:pPr>
      <w:r>
        <w:rPr>
          <w:sz w:val="20"/>
        </w:rPr>
        <w:t>Human Needs - Health - Mental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-3"/>
          <w:sz w:val="20"/>
        </w:rPr>
        <w:t> </w:t>
      </w:r>
      <w:r>
        <w:rPr>
          <w:sz w:val="20"/>
        </w:rPr>
        <w:t>Needs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Physical</w:t>
      </w:r>
    </w:p>
    <w:p>
      <w:pPr>
        <w:spacing w:line="259" w:lineRule="auto" w:before="1"/>
        <w:ind w:left="140" w:right="5451" w:firstLine="0"/>
        <w:jc w:val="left"/>
        <w:rPr>
          <w:sz w:val="20"/>
        </w:rPr>
      </w:pPr>
      <w:r>
        <w:rPr>
          <w:sz w:val="20"/>
        </w:rPr>
        <w:t>Human Needs - Health - Substance Use/Addiction</w:t>
      </w:r>
      <w:r>
        <w:rPr>
          <w:spacing w:val="-43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Needs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Housing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Needs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Rights</w:t>
      </w:r>
    </w:p>
    <w:p>
      <w:pPr>
        <w:spacing w:line="259" w:lineRule="auto" w:before="20"/>
        <w:ind w:left="140" w:right="5451" w:firstLine="0"/>
        <w:jc w:val="left"/>
        <w:rPr>
          <w:sz w:val="20"/>
        </w:rPr>
      </w:pPr>
      <w:r>
        <w:rPr>
          <w:sz w:val="20"/>
        </w:rPr>
        <w:t>Human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Income</w:t>
      </w:r>
      <w:r>
        <w:rPr>
          <w:spacing w:val="-4"/>
          <w:sz w:val="20"/>
        </w:rPr>
        <w:t> </w:t>
      </w:r>
      <w:r>
        <w:rPr>
          <w:sz w:val="20"/>
        </w:rPr>
        <w:t>Supports/Benefits</w:t>
      </w:r>
      <w:r>
        <w:rPr>
          <w:spacing w:val="-42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Needs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Hosting</w:t>
      </w:r>
    </w:p>
    <w:p>
      <w:pPr>
        <w:spacing w:line="259" w:lineRule="auto" w:before="0"/>
        <w:ind w:left="140" w:right="6927" w:firstLine="0"/>
        <w:jc w:val="left"/>
        <w:rPr>
          <w:sz w:val="20"/>
        </w:rPr>
      </w:pPr>
      <w:r>
        <w:rPr>
          <w:sz w:val="20"/>
        </w:rPr>
        <w:t>Human Needs - Personal Safety</w:t>
      </w:r>
      <w:r>
        <w:rPr>
          <w:spacing w:val="-44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Needs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Personcare</w:t>
      </w:r>
    </w:p>
    <w:p>
      <w:pPr>
        <w:spacing w:line="259" w:lineRule="auto" w:before="1"/>
        <w:ind w:left="140" w:right="6491" w:firstLine="0"/>
        <w:jc w:val="left"/>
        <w:rPr>
          <w:sz w:val="20"/>
        </w:rPr>
      </w:pPr>
      <w:r>
        <w:rPr>
          <w:sz w:val="20"/>
        </w:rPr>
        <w:t>Human Needs - Services Navigation</w:t>
      </w:r>
      <w:r>
        <w:rPr>
          <w:spacing w:val="1"/>
          <w:sz w:val="20"/>
        </w:rPr>
        <w:t> </w:t>
      </w:r>
      <w:r>
        <w:rPr>
          <w:sz w:val="20"/>
        </w:rPr>
        <w:t>Human Needs - Transportation</w:t>
      </w:r>
      <w:r>
        <w:rPr>
          <w:spacing w:val="1"/>
          <w:sz w:val="20"/>
        </w:rPr>
        <w:t> </w:t>
      </w:r>
      <w:r>
        <w:rPr>
          <w:sz w:val="20"/>
        </w:rPr>
        <w:t>Human Needs - Telecommunications</w:t>
      </w:r>
      <w:r>
        <w:rPr>
          <w:spacing w:val="-44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</w:p>
    <w:p>
      <w:pPr>
        <w:spacing w:before="2"/>
        <w:ind w:left="140" w:right="0" w:firstLine="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Libraries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</w:p>
    <w:p>
      <w:pPr>
        <w:spacing w:line="259" w:lineRule="auto" w:before="20"/>
        <w:ind w:left="140" w:right="5166" w:firstLine="0"/>
        <w:jc w:val="left"/>
        <w:rPr>
          <w:sz w:val="20"/>
        </w:rPr>
      </w:pPr>
      <w:r>
        <w:rPr>
          <w:sz w:val="20"/>
        </w:rPr>
        <w:t>Public Services - Other Public Facilities and Amenities</w:t>
      </w:r>
      <w:r>
        <w:rPr>
          <w:spacing w:val="-43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Services -</w:t>
      </w:r>
      <w:r>
        <w:rPr>
          <w:spacing w:val="-1"/>
          <w:sz w:val="20"/>
        </w:rPr>
        <w:t> </w:t>
      </w:r>
      <w:r>
        <w:rPr>
          <w:sz w:val="20"/>
        </w:rPr>
        <w:t>Parks &amp;</w:t>
      </w:r>
      <w:r>
        <w:rPr>
          <w:spacing w:val="-1"/>
          <w:sz w:val="20"/>
        </w:rPr>
        <w:t> </w:t>
      </w:r>
      <w:r>
        <w:rPr>
          <w:sz w:val="20"/>
        </w:rPr>
        <w:t>Rec</w:t>
      </w:r>
    </w:p>
    <w:p>
      <w:pPr>
        <w:spacing w:line="259" w:lineRule="auto" w:before="1"/>
        <w:ind w:left="140" w:right="7092" w:firstLine="0"/>
        <w:jc w:val="left"/>
        <w:rPr>
          <w:sz w:val="20"/>
        </w:rPr>
      </w:pPr>
      <w:r>
        <w:rPr>
          <w:sz w:val="20"/>
        </w:rPr>
        <w:t>Public Services - Public Safety</w:t>
      </w:r>
      <w:r>
        <w:rPr>
          <w:spacing w:val="-43"/>
          <w:sz w:val="20"/>
        </w:rPr>
        <w:t> </w:t>
      </w:r>
      <w:r>
        <w:rPr>
          <w:sz w:val="20"/>
        </w:rPr>
        <w:t>Religion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Science</w:t>
      </w:r>
    </w:p>
    <w:p>
      <w:pPr>
        <w:spacing w:line="259" w:lineRule="auto" w:before="20"/>
        <w:ind w:left="140" w:right="7945" w:firstLine="0"/>
        <w:jc w:val="left"/>
        <w:rPr>
          <w:sz w:val="20"/>
        </w:rPr>
      </w:pPr>
      <w:r>
        <w:rPr>
          <w:sz w:val="20"/>
        </w:rPr>
        <w:t>Sport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Athletics</w:t>
      </w:r>
      <w:r>
        <w:rPr>
          <w:spacing w:val="-42"/>
          <w:sz w:val="20"/>
        </w:rPr>
        <w:t> </w:t>
      </w:r>
      <w:r>
        <w:rPr>
          <w:sz w:val="20"/>
        </w:rPr>
        <w:t>Other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Unknown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Applicable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9"/>
          <w:w w:val="95"/>
          <w:u w:val="single" w:color="000000"/>
        </w:rPr>
        <w:t>FINANCIAL</w:t>
      </w:r>
      <w:r>
        <w:rPr>
          <w:i/>
          <w:color w:val="345A89"/>
          <w:spacing w:val="-4"/>
          <w:w w:val="95"/>
          <w:u w:val="single" w:color="000000"/>
        </w:rPr>
        <w:t> </w:t>
      </w:r>
      <w:r>
        <w:rPr>
          <w:i/>
          <w:color w:val="345A89"/>
          <w:w w:val="95"/>
          <w:u w:val="single" w:color="000000"/>
        </w:rPr>
        <w:t>INFORMATION</w:t>
      </w:r>
      <w:r>
        <w:rPr>
          <w:i/>
          <w:color w:val="345A89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spacing w:val="-1"/>
        </w:rPr>
        <w:t>Fiscal</w:t>
      </w:r>
      <w:r>
        <w:rPr>
          <w:color w:val="365F91"/>
          <w:spacing w:val="-12"/>
        </w:rPr>
        <w:t> </w:t>
      </w:r>
      <w:r>
        <w:rPr>
          <w:color w:val="365F91"/>
          <w:spacing w:val="-1"/>
        </w:rPr>
        <w:t>Sponsor</w:t>
      </w:r>
      <w:r>
        <w:rPr>
          <w:color w:val="FF0000"/>
          <w:spacing w:val="-1"/>
        </w:rPr>
        <w:t>*</w:t>
      </w:r>
    </w:p>
    <w:p>
      <w:pPr>
        <w:pStyle w:val="BodyText"/>
        <w:ind w:left="140"/>
      </w:pP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fiscally</w:t>
      </w:r>
      <w:r>
        <w:rPr>
          <w:spacing w:val="-3"/>
        </w:rPr>
        <w:t> </w:t>
      </w:r>
      <w:r>
        <w:rPr/>
        <w:t>sponsored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</w:t>
      </w:r>
      <w:r>
        <w:rPr/>
        <w:t>entity?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rPr>
          <w:sz w:val="20"/>
        </w:rPr>
      </w:pPr>
    </w:p>
    <w:p>
      <w:pPr>
        <w:pStyle w:val="Heading2"/>
        <w:spacing w:before="1"/>
      </w:pPr>
      <w:r>
        <w:rPr>
          <w:color w:val="365F91"/>
        </w:rPr>
        <w:t>Fiscal</w:t>
      </w:r>
      <w:r>
        <w:rPr>
          <w:color w:val="365F91"/>
          <w:spacing w:val="-16"/>
        </w:rPr>
        <w:t> </w:t>
      </w:r>
      <w:r>
        <w:rPr>
          <w:color w:val="365F91"/>
        </w:rPr>
        <w:t>Year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Organization's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4"/>
          <w:sz w:val="24"/>
        </w:rPr>
        <w:t> </w:t>
      </w:r>
      <w:r>
        <w:rPr>
          <w:sz w:val="24"/>
        </w:rPr>
        <w:t>begins: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Applicant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Budget</w:t>
      </w:r>
      <w:r>
        <w:rPr>
          <w:color w:val="FF0000"/>
          <w:w w:val="95"/>
        </w:rPr>
        <w:t>*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to $100,000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$100,001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$250,000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$250,001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$500,000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$500,001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$1,000,000</w:t>
      </w:r>
    </w:p>
    <w:p>
      <w:pPr>
        <w:spacing w:after="0"/>
        <w:jc w:val="left"/>
        <w:rPr>
          <w:sz w:val="20"/>
        </w:rPr>
        <w:sectPr>
          <w:pgSz w:w="12240" w:h="15840"/>
          <w:pgMar w:header="736" w:footer="1216" w:top="1380" w:bottom="1400" w:left="1300" w:right="1300"/>
        </w:sectPr>
      </w:pPr>
    </w:p>
    <w:p>
      <w:pPr>
        <w:spacing w:before="49"/>
        <w:ind w:left="140" w:right="0" w:firstLine="0"/>
        <w:jc w:val="left"/>
        <w:rPr>
          <w:sz w:val="20"/>
        </w:rPr>
      </w:pPr>
      <w:r>
        <w:rPr>
          <w:sz w:val="20"/>
        </w:rPr>
        <w:t>$1,000,001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$5,000,000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$5,000,001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45"/>
          <w:w w:val="95"/>
        </w:rPr>
        <w:t> </w:t>
      </w:r>
      <w:r>
        <w:rPr>
          <w:color w:val="365F91"/>
          <w:w w:val="95"/>
        </w:rPr>
        <w:t>Budget</w:t>
      </w:r>
      <w:r>
        <w:rPr>
          <w:color w:val="FF0000"/>
          <w:w w:val="95"/>
        </w:rPr>
        <w:t>*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Organization's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budget: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Project</w:t>
      </w:r>
      <w:r>
        <w:rPr>
          <w:color w:val="365F91"/>
          <w:spacing w:val="-14"/>
        </w:rPr>
        <w:t> </w:t>
      </w:r>
      <w:r>
        <w:rPr>
          <w:color w:val="365F91"/>
        </w:rPr>
        <w:t>Budget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Project: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Fund</w:t>
      </w:r>
      <w:r>
        <w:rPr>
          <w:color w:val="365F91"/>
          <w:spacing w:val="-15"/>
        </w:rPr>
        <w:t> </w:t>
      </w:r>
      <w:r>
        <w:rPr>
          <w:color w:val="365F91"/>
        </w:rPr>
        <w:t>Raising</w:t>
      </w:r>
      <w:r>
        <w:rPr>
          <w:color w:val="365F91"/>
          <w:spacing w:val="-14"/>
        </w:rPr>
        <w:t> </w:t>
      </w:r>
      <w:r>
        <w:rPr>
          <w:color w:val="365F91"/>
        </w:rPr>
        <w:t>Costs</w:t>
      </w:r>
      <w:r>
        <w:rPr>
          <w:color w:val="FF0000"/>
        </w:rPr>
        <w:t>*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Organization's</w:t>
      </w:r>
      <w:r>
        <w:rPr>
          <w:spacing w:val="-1"/>
          <w:sz w:val="24"/>
        </w:rPr>
        <w:t> </w:t>
      </w:r>
      <w:r>
        <w:rPr>
          <w:sz w:val="24"/>
        </w:rPr>
        <w:t>fund</w:t>
      </w:r>
      <w:r>
        <w:rPr>
          <w:spacing w:val="-3"/>
          <w:sz w:val="24"/>
        </w:rPr>
        <w:t> </w:t>
      </w:r>
      <w:r>
        <w:rPr>
          <w:sz w:val="24"/>
        </w:rPr>
        <w:t>raising</w:t>
      </w:r>
      <w:r>
        <w:rPr>
          <w:spacing w:val="-3"/>
          <w:sz w:val="24"/>
        </w:rPr>
        <w:t> </w:t>
      </w:r>
      <w:r>
        <w:rPr>
          <w:sz w:val="24"/>
        </w:rPr>
        <w:t>costs: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Percentage</w:t>
      </w:r>
      <w:r>
        <w:rPr>
          <w:color w:val="365F91"/>
          <w:spacing w:val="-15"/>
        </w:rPr>
        <w:t> </w:t>
      </w:r>
      <w:r>
        <w:rPr>
          <w:color w:val="365F91"/>
        </w:rPr>
        <w:t>of</w:t>
      </w:r>
      <w:r>
        <w:rPr>
          <w:color w:val="365F91"/>
          <w:spacing w:val="-16"/>
        </w:rPr>
        <w:t> </w:t>
      </w:r>
      <w:r>
        <w:rPr>
          <w:color w:val="365F91"/>
        </w:rPr>
        <w:t>budget: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4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Administrative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Costs</w:t>
      </w:r>
      <w:r>
        <w:rPr>
          <w:color w:val="FF0000"/>
          <w:w w:val="95"/>
        </w:rPr>
        <w:t>*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Organization's</w:t>
      </w:r>
      <w:r>
        <w:rPr>
          <w:spacing w:val="-3"/>
          <w:sz w:val="24"/>
        </w:rPr>
        <w:t> </w:t>
      </w:r>
      <w:r>
        <w:rPr>
          <w:sz w:val="24"/>
        </w:rPr>
        <w:t>administrative</w:t>
      </w:r>
      <w:r>
        <w:rPr>
          <w:spacing w:val="-3"/>
          <w:sz w:val="24"/>
        </w:rPr>
        <w:t> </w:t>
      </w:r>
      <w:r>
        <w:rPr>
          <w:sz w:val="24"/>
        </w:rPr>
        <w:t>costs: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 w:before="1"/>
      </w:pPr>
      <w:r>
        <w:rPr>
          <w:color w:val="365F91"/>
        </w:rPr>
        <w:t>Percentage</w:t>
      </w:r>
      <w:r>
        <w:rPr>
          <w:color w:val="365F91"/>
          <w:spacing w:val="-15"/>
        </w:rPr>
        <w:t> </w:t>
      </w:r>
      <w:r>
        <w:rPr>
          <w:color w:val="365F91"/>
        </w:rPr>
        <w:t>of</w:t>
      </w:r>
      <w:r>
        <w:rPr>
          <w:color w:val="365F91"/>
          <w:spacing w:val="-16"/>
        </w:rPr>
        <w:t> </w:t>
      </w:r>
      <w:r>
        <w:rPr>
          <w:color w:val="365F91"/>
        </w:rPr>
        <w:t>budget: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4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Projected</w:t>
      </w:r>
      <w:r>
        <w:rPr>
          <w:color w:val="365F91"/>
          <w:spacing w:val="28"/>
          <w:w w:val="95"/>
        </w:rPr>
        <w:t> </w:t>
      </w:r>
      <w:r>
        <w:rPr>
          <w:color w:val="365F91"/>
          <w:w w:val="95"/>
        </w:rPr>
        <w:t>Operating</w:t>
      </w:r>
      <w:r>
        <w:rPr>
          <w:color w:val="365F91"/>
          <w:spacing w:val="28"/>
          <w:w w:val="95"/>
        </w:rPr>
        <w:t> </w:t>
      </w:r>
      <w:r>
        <w:rPr>
          <w:color w:val="365F91"/>
          <w:w w:val="95"/>
        </w:rPr>
        <w:t>Budget</w:t>
      </w:r>
      <w:r>
        <w:rPr>
          <w:color w:val="FF0000"/>
          <w:w w:val="95"/>
        </w:rPr>
        <w:t>*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5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Organization's</w:t>
      </w:r>
      <w:r>
        <w:rPr>
          <w:spacing w:val="-3"/>
          <w:sz w:val="24"/>
        </w:rPr>
        <w:t> </w:t>
      </w:r>
      <w:r>
        <w:rPr>
          <w:sz w:val="24"/>
        </w:rPr>
        <w:t>projected</w:t>
      </w:r>
      <w:r>
        <w:rPr>
          <w:spacing w:val="-4"/>
          <w:sz w:val="24"/>
        </w:rPr>
        <w:t> </w:t>
      </w:r>
      <w:r>
        <w:rPr>
          <w:sz w:val="24"/>
        </w:rPr>
        <w:t>operating</w:t>
      </w:r>
      <w:r>
        <w:rPr>
          <w:spacing w:val="-4"/>
          <w:sz w:val="24"/>
        </w:rPr>
        <w:t> </w:t>
      </w:r>
      <w:r>
        <w:rPr>
          <w:sz w:val="24"/>
        </w:rPr>
        <w:t>budget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year: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4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9"/>
          <w:w w:val="95"/>
          <w:u w:val="single" w:color="000000"/>
        </w:rPr>
        <w:t>PRINCIPAL</w:t>
      </w:r>
      <w:r>
        <w:rPr>
          <w:i/>
          <w:color w:val="345A89"/>
          <w:spacing w:val="-2"/>
          <w:w w:val="95"/>
          <w:u w:val="single" w:color="000000"/>
        </w:rPr>
        <w:t> </w:t>
      </w:r>
      <w:r>
        <w:rPr>
          <w:i/>
          <w:color w:val="345A89"/>
          <w:w w:val="95"/>
          <w:u w:val="single" w:color="000000"/>
        </w:rPr>
        <w:t>SOURCES</w:t>
      </w:r>
      <w:r>
        <w:rPr>
          <w:i/>
          <w:color w:val="345A89"/>
          <w:spacing w:val="-1"/>
          <w:w w:val="95"/>
          <w:u w:val="single" w:color="000000"/>
        </w:rPr>
        <w:t> </w:t>
      </w:r>
      <w:r>
        <w:rPr>
          <w:i/>
          <w:color w:val="345A89"/>
          <w:w w:val="95"/>
          <w:u w:val="single" w:color="000000"/>
        </w:rPr>
        <w:t>OF</w:t>
      </w:r>
      <w:r>
        <w:rPr>
          <w:i/>
          <w:color w:val="345A89"/>
          <w:spacing w:val="-1"/>
          <w:w w:val="95"/>
          <w:u w:val="single" w:color="000000"/>
        </w:rPr>
        <w:t> </w:t>
      </w:r>
      <w:r>
        <w:rPr>
          <w:i/>
          <w:color w:val="345A89"/>
          <w:w w:val="95"/>
          <w:u w:val="single" w:color="000000"/>
        </w:rPr>
        <w:t>SUPPORT</w:t>
      </w:r>
      <w:r>
        <w:rPr>
          <w:i/>
          <w:color w:val="345A89"/>
          <w:u w:val="single" w:color="000000"/>
        </w:rPr>
        <w:tab/>
      </w:r>
    </w:p>
    <w:p>
      <w:pPr>
        <w:pStyle w:val="Heading2"/>
        <w:spacing w:line="337" w:lineRule="exact" w:before="25"/>
      </w:pPr>
      <w:r>
        <w:rPr>
          <w:color w:val="365F91"/>
        </w:rPr>
        <w:t>%</w:t>
      </w:r>
      <w:r>
        <w:rPr>
          <w:color w:val="365F91"/>
          <w:spacing w:val="-12"/>
        </w:rPr>
        <w:t> </w:t>
      </w:r>
      <w:r>
        <w:rPr>
          <w:color w:val="365F91"/>
        </w:rPr>
        <w:t>United</w:t>
      </w:r>
      <w:r>
        <w:rPr>
          <w:color w:val="365F91"/>
          <w:spacing w:val="-11"/>
        </w:rPr>
        <w:t> </w:t>
      </w:r>
      <w:r>
        <w:rPr>
          <w:color w:val="365F91"/>
        </w:rPr>
        <w:t>Way: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spacing w:val="-1"/>
        </w:rPr>
        <w:t>%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Government</w:t>
      </w:r>
      <w:r>
        <w:rPr>
          <w:color w:val="365F91"/>
          <w:spacing w:val="-12"/>
        </w:rPr>
        <w:t> </w:t>
      </w:r>
      <w:r>
        <w:rPr>
          <w:color w:val="365F91"/>
          <w:spacing w:val="-1"/>
        </w:rPr>
        <w:t>Contracts: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w w:val="95"/>
        </w:rPr>
        <w:t>%</w:t>
      </w:r>
      <w:r>
        <w:rPr>
          <w:color w:val="365F91"/>
          <w:spacing w:val="29"/>
          <w:w w:val="95"/>
        </w:rPr>
        <w:t> </w:t>
      </w:r>
      <w:r>
        <w:rPr>
          <w:color w:val="365F91"/>
          <w:w w:val="95"/>
        </w:rPr>
        <w:t>Foundations/Corporations: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spacing w:after="0" w:line="252" w:lineRule="exact"/>
        <w:jc w:val="left"/>
        <w:rPr>
          <w:sz w:val="21"/>
        </w:rPr>
        <w:sectPr>
          <w:pgSz w:w="12240" w:h="15840"/>
          <w:pgMar w:header="736" w:footer="1216" w:top="1380" w:bottom="1400" w:left="1300" w:right="1300"/>
        </w:sectPr>
      </w:pPr>
    </w:p>
    <w:p>
      <w:pPr>
        <w:pStyle w:val="Heading2"/>
        <w:spacing w:line="337" w:lineRule="exact" w:before="49"/>
      </w:pPr>
      <w:r>
        <w:rPr>
          <w:color w:val="365F91"/>
          <w:w w:val="95"/>
        </w:rPr>
        <w:t>%</w:t>
      </w:r>
      <w:r>
        <w:rPr>
          <w:color w:val="365F91"/>
          <w:spacing w:val="2"/>
          <w:w w:val="95"/>
        </w:rPr>
        <w:t> </w:t>
      </w:r>
      <w:r>
        <w:rPr>
          <w:color w:val="365F91"/>
          <w:w w:val="95"/>
        </w:rPr>
        <w:t>Individual</w:t>
      </w:r>
      <w:r>
        <w:rPr>
          <w:color w:val="365F91"/>
          <w:spacing w:val="-5"/>
          <w:w w:val="95"/>
        </w:rPr>
        <w:t> </w:t>
      </w:r>
      <w:r>
        <w:rPr>
          <w:color w:val="365F91"/>
          <w:w w:val="95"/>
        </w:rPr>
        <w:t>Contributions:</w:t>
      </w:r>
    </w:p>
    <w:p>
      <w:pPr>
        <w:spacing w:line="252" w:lineRule="exact" w:before="0"/>
        <w:ind w:left="122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spacing w:val="-3"/>
        </w:rPr>
        <w:t>%</w:t>
      </w:r>
      <w:r>
        <w:rPr>
          <w:color w:val="365F91"/>
          <w:spacing w:val="-12"/>
        </w:rPr>
        <w:t> </w:t>
      </w:r>
      <w:r>
        <w:rPr>
          <w:color w:val="365F91"/>
          <w:spacing w:val="-3"/>
        </w:rPr>
        <w:t>Earned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Income:</w:t>
      </w:r>
    </w:p>
    <w:p>
      <w:pPr>
        <w:spacing w:line="252" w:lineRule="exact" w:before="0"/>
        <w:ind w:left="122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Funding Sources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5" w:after="0"/>
        <w:ind w:left="143" w:right="1077" w:firstLine="0"/>
        <w:jc w:val="left"/>
        <w:rPr>
          <w:sz w:val="24"/>
        </w:rPr>
      </w:pPr>
      <w:r>
        <w:rPr>
          <w:sz w:val="24"/>
        </w:rPr>
        <w:t>Please list the Organization's funding sources and amounts applied for, received or</w:t>
      </w:r>
      <w:r>
        <w:rPr>
          <w:spacing w:val="-52"/>
          <w:sz w:val="24"/>
        </w:rPr>
        <w:t> </w:t>
      </w:r>
      <w:r>
        <w:rPr>
          <w:sz w:val="24"/>
        </w:rPr>
        <w:t>committed.</w:t>
      </w:r>
      <w:r>
        <w:rPr>
          <w:spacing w:val="-2"/>
          <w:sz w:val="24"/>
        </w:rPr>
        <w:t> </w:t>
      </w:r>
      <w:r>
        <w:rPr>
          <w:sz w:val="24"/>
        </w:rPr>
        <w:t>(For</w:t>
      </w:r>
      <w:r>
        <w:rPr>
          <w:spacing w:val="-1"/>
          <w:sz w:val="24"/>
        </w:rPr>
        <w:t> </w:t>
      </w:r>
      <w:r>
        <w:rPr>
          <w:sz w:val="24"/>
        </w:rPr>
        <w:t>example: United Way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$2,000)</w:t>
      </w:r>
    </w:p>
    <w:p>
      <w:pPr>
        <w:spacing w:before="70"/>
        <w:ind w:left="122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10000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| 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tabs>
          <w:tab w:pos="9528" w:val="left" w:leader="none"/>
        </w:tabs>
        <w:ind w:left="104"/>
        <w:rPr>
          <w:i/>
          <w:u w:val="none"/>
        </w:rPr>
      </w:pPr>
      <w:r>
        <w:rPr>
          <w:i/>
          <w:color w:val="345A89"/>
          <w:w w:val="95"/>
          <w:u w:val="single" w:color="000000"/>
        </w:rPr>
        <w:t>APPENDIX</w:t>
      </w:r>
      <w:r>
        <w:rPr>
          <w:i/>
          <w:color w:val="345A89"/>
          <w:spacing w:val="-3"/>
          <w:w w:val="95"/>
          <w:u w:val="single" w:color="000000"/>
        </w:rPr>
        <w:t> </w:t>
      </w:r>
      <w:r>
        <w:rPr>
          <w:i/>
          <w:color w:val="345A89"/>
          <w:w w:val="95"/>
          <w:u w:val="single" w:color="000000"/>
        </w:rPr>
        <w:t>ATTACHMENTS</w:t>
      </w:r>
      <w:r>
        <w:rPr>
          <w:i/>
          <w:color w:val="345A89"/>
          <w:u w:val="single" w:color="000000"/>
        </w:rPr>
        <w:tab/>
      </w:r>
    </w:p>
    <w:p>
      <w:pPr>
        <w:pStyle w:val="Heading2"/>
        <w:spacing w:before="20"/>
      </w:pPr>
      <w:r>
        <w:rPr>
          <w:color w:val="365F91"/>
          <w:w w:val="95"/>
        </w:rPr>
        <w:t>Appendix</w:t>
      </w:r>
      <w:r>
        <w:rPr>
          <w:color w:val="365F91"/>
          <w:spacing w:val="17"/>
          <w:w w:val="95"/>
        </w:rPr>
        <w:t> </w:t>
      </w:r>
      <w:r>
        <w:rPr>
          <w:color w:val="365F91"/>
          <w:w w:val="95"/>
        </w:rPr>
        <w:t>attachments:</w:t>
      </w:r>
    </w:p>
    <w:p>
      <w:pPr>
        <w:pStyle w:val="BodyText"/>
        <w:ind w:left="144"/>
      </w:pPr>
      <w:r>
        <w:rPr/>
        <w:t>Please</w:t>
      </w:r>
      <w:r>
        <w:rPr>
          <w:spacing w:val="-5"/>
        </w:rPr>
        <w:t> </w:t>
      </w:r>
      <w:r>
        <w:rPr/>
        <w:t>enclose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43"/>
      </w:pPr>
      <w:r>
        <w:rPr/>
        <w:t>Appendix</w:t>
      </w:r>
      <w:r>
        <w:rPr>
          <w:spacing w:val="-5"/>
        </w:rPr>
        <w:t> </w:t>
      </w:r>
      <w:r>
        <w:rPr/>
        <w:t>A:</w:t>
      </w:r>
      <w:r>
        <w:rPr>
          <w:spacing w:val="-4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budget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program/project.</w:t>
      </w:r>
    </w:p>
    <w:p>
      <w:pPr>
        <w:spacing w:before="71"/>
        <w:ind w:left="122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1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4" w:right="1277"/>
      </w:pPr>
      <w:r>
        <w:rPr/>
        <w:t>Appendix B: Current Annual Budget; including in-kind services and volunteers' hours</w:t>
      </w:r>
      <w:r>
        <w:rPr>
          <w:spacing w:val="-52"/>
        </w:rPr>
        <w:t> </w:t>
      </w:r>
      <w:r>
        <w:rPr/>
        <w:t>contributed.</w:t>
      </w:r>
    </w:p>
    <w:p>
      <w:pPr>
        <w:spacing w:before="71"/>
        <w:ind w:left="122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1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144"/>
      </w:pPr>
      <w:r>
        <w:rPr/>
        <w:t>Appendix</w:t>
      </w:r>
      <w:r>
        <w:rPr>
          <w:spacing w:val="-3"/>
        </w:rPr>
        <w:t> </w:t>
      </w:r>
      <w:r>
        <w:rPr/>
        <w:t>C: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Audited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report.</w:t>
      </w:r>
    </w:p>
    <w:p>
      <w:pPr>
        <w:spacing w:before="71"/>
        <w:ind w:left="122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4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spacing w:before="0"/>
        <w:ind w:left="140" w:right="345" w:firstLine="0"/>
        <w:jc w:val="left"/>
        <w:rPr>
          <w:b/>
          <w:sz w:val="24"/>
        </w:rPr>
      </w:pPr>
      <w:r>
        <w:rPr>
          <w:b/>
          <w:w w:val="95"/>
          <w:sz w:val="24"/>
        </w:rPr>
        <w:t>The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Public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Profile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button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that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you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see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at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the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top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of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this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form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allows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you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to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see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information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about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your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organization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from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GuideStar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and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GreatNonprofits.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The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information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you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will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see is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based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on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the EIN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(Tax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4"/>
        </w:rPr>
        <w:t>ID)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number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that</w:t>
      </w:r>
      <w:r>
        <w:rPr>
          <w:b/>
          <w:spacing w:val="7"/>
          <w:w w:val="95"/>
          <w:sz w:val="24"/>
        </w:rPr>
        <w:t> </w:t>
      </w:r>
      <w:r>
        <w:rPr>
          <w:b/>
          <w:w w:val="95"/>
          <w:sz w:val="24"/>
        </w:rPr>
        <w:t>was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provided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during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the registration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4"/>
        </w:rPr>
        <w:t>process</w:t>
      </w:r>
      <w:r>
        <w:rPr>
          <w:b/>
          <w:spacing w:val="-8"/>
          <w:w w:val="95"/>
          <w:sz w:val="24"/>
        </w:rPr>
        <w:t> </w:t>
      </w:r>
      <w:r>
        <w:rPr>
          <w:b/>
          <w:w w:val="95"/>
          <w:sz w:val="24"/>
        </w:rPr>
        <w:t>and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may</w:t>
      </w:r>
      <w:r>
        <w:rPr>
          <w:b/>
          <w:spacing w:val="6"/>
          <w:w w:val="95"/>
          <w:sz w:val="24"/>
        </w:rPr>
        <w:t> </w:t>
      </w:r>
      <w:r>
        <w:rPr>
          <w:b/>
          <w:w w:val="95"/>
          <w:sz w:val="24"/>
        </w:rPr>
        <w:t>be</w:t>
      </w:r>
      <w:r>
        <w:rPr>
          <w:b/>
          <w:spacing w:val="-48"/>
          <w:w w:val="95"/>
          <w:sz w:val="24"/>
        </w:rPr>
        <w:t> </w:t>
      </w:r>
      <w:r>
        <w:rPr>
          <w:b/>
          <w:w w:val="95"/>
          <w:sz w:val="24"/>
        </w:rPr>
        <w:t>considered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during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our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internal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review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of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your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request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for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funding.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We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encourage</w:t>
      </w:r>
      <w:r>
        <w:rPr>
          <w:b/>
          <w:spacing w:val="4"/>
          <w:w w:val="95"/>
          <w:sz w:val="24"/>
        </w:rPr>
        <w:t> </w:t>
      </w:r>
      <w:r>
        <w:rPr>
          <w:b/>
          <w:w w:val="95"/>
          <w:sz w:val="24"/>
        </w:rPr>
        <w:t>you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to</w:t>
      </w:r>
      <w:r>
        <w:rPr>
          <w:b/>
          <w:spacing w:val="-3"/>
          <w:w w:val="95"/>
          <w:sz w:val="24"/>
        </w:rPr>
        <w:t> </w:t>
      </w:r>
      <w:r>
        <w:rPr>
          <w:b/>
          <w:w w:val="95"/>
          <w:sz w:val="24"/>
        </w:rPr>
        <w:t>verify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that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this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information</w:t>
      </w:r>
      <w:r>
        <w:rPr>
          <w:b/>
          <w:spacing w:val="-4"/>
          <w:w w:val="95"/>
          <w:sz w:val="24"/>
        </w:rPr>
        <w:t> </w:t>
      </w:r>
      <w:r>
        <w:rPr>
          <w:b/>
          <w:w w:val="95"/>
          <w:sz w:val="24"/>
        </w:rPr>
        <w:t>is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up-to-date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and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accurate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by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clicking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on</w:t>
      </w:r>
      <w:r>
        <w:rPr>
          <w:b/>
          <w:spacing w:val="-2"/>
          <w:w w:val="95"/>
          <w:sz w:val="24"/>
        </w:rPr>
        <w:t> </w:t>
      </w:r>
      <w:r>
        <w:rPr>
          <w:b/>
          <w:w w:val="95"/>
          <w:sz w:val="24"/>
        </w:rPr>
        <w:t>your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Public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Profile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and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updating</w:t>
      </w:r>
      <w:r>
        <w:rPr>
          <w:b/>
          <w:spacing w:val="1"/>
          <w:w w:val="9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necessary.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Thank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you.</w:t>
      </w:r>
    </w:p>
    <w:p>
      <w:pPr>
        <w:spacing w:after="0"/>
        <w:jc w:val="left"/>
        <w:rPr>
          <w:sz w:val="24"/>
        </w:rPr>
        <w:sectPr>
          <w:pgSz w:w="12240" w:h="15840"/>
          <w:pgMar w:header="736" w:footer="1216" w:top="1380" w:bottom="1400" w:left="1300" w:right="1300"/>
        </w:sectPr>
      </w:pPr>
    </w:p>
    <w:p>
      <w:pPr>
        <w:pStyle w:val="Heading1"/>
        <w:tabs>
          <w:tab w:pos="9528" w:val="left" w:leader="none"/>
        </w:tabs>
        <w:spacing w:before="30"/>
        <w:rPr>
          <w:i/>
          <w:u w:val="none"/>
        </w:rPr>
      </w:pPr>
      <w:r>
        <w:rPr>
          <w:i/>
          <w:color w:val="345A89"/>
          <w:w w:val="95"/>
          <w:u w:val="single" w:color="000000"/>
        </w:rPr>
        <w:t>ONE</w:t>
      </w:r>
      <w:r>
        <w:rPr>
          <w:i/>
          <w:color w:val="345A89"/>
          <w:spacing w:val="-2"/>
          <w:w w:val="95"/>
          <w:u w:val="single" w:color="000000"/>
        </w:rPr>
        <w:t> </w:t>
      </w:r>
      <w:r>
        <w:rPr>
          <w:i/>
          <w:color w:val="345A89"/>
          <w:w w:val="95"/>
          <w:u w:val="single" w:color="000000"/>
        </w:rPr>
        <w:t>LAST</w:t>
      </w:r>
      <w:r>
        <w:rPr>
          <w:i/>
          <w:color w:val="345A89"/>
          <w:spacing w:val="-2"/>
          <w:w w:val="95"/>
          <w:u w:val="single" w:color="000000"/>
        </w:rPr>
        <w:t> </w:t>
      </w:r>
      <w:r>
        <w:rPr>
          <w:i/>
          <w:color w:val="345A89"/>
          <w:w w:val="95"/>
          <w:u w:val="single" w:color="000000"/>
        </w:rPr>
        <w:t>QUESTION</w:t>
      </w:r>
      <w:r>
        <w:rPr>
          <w:i/>
          <w:color w:val="345A89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spacing w:val="-1"/>
        </w:rPr>
        <w:t>Time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Spent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on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Application</w:t>
      </w:r>
      <w:r>
        <w:rPr>
          <w:color w:val="FF0000"/>
          <w:spacing w:val="-1"/>
        </w:rPr>
        <w:t>*</w:t>
      </w:r>
    </w:p>
    <w:p>
      <w:pPr>
        <w:pStyle w:val="BodyText"/>
        <w:ind w:left="140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did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38DD3"/>
          <w:sz w:val="24"/>
        </w:rPr>
        <w:t>Choices</w:t>
      </w:r>
    </w:p>
    <w:p>
      <w:pPr>
        <w:spacing w:line="259" w:lineRule="auto" w:before="0"/>
        <w:ind w:left="140" w:right="7837" w:firstLine="0"/>
        <w:jc w:val="left"/>
        <w:rPr>
          <w:sz w:val="20"/>
        </w:rPr>
      </w:pPr>
      <w:r>
        <w:rPr>
          <w:sz w:val="20"/>
        </w:rPr>
        <w:t>Less than two hours</w:t>
      </w:r>
      <w:r>
        <w:rPr>
          <w:spacing w:val="-43"/>
          <w:sz w:val="20"/>
        </w:rPr>
        <w:t> </w:t>
      </w:r>
      <w:r>
        <w:rPr>
          <w:sz w:val="20"/>
        </w:rPr>
        <w:t>Less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42"/>
          <w:sz w:val="20"/>
        </w:rPr>
        <w:t> </w:t>
      </w:r>
      <w:r>
        <w:rPr>
          <w:sz w:val="20"/>
        </w:rPr>
        <w:t>Less than six hours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six</w:t>
      </w:r>
      <w:r>
        <w:rPr>
          <w:spacing w:val="-3"/>
          <w:sz w:val="20"/>
        </w:rPr>
        <w:t> </w:t>
      </w:r>
      <w:r>
        <w:rPr>
          <w:sz w:val="20"/>
        </w:rPr>
        <w:t>hours</w:t>
      </w:r>
    </w:p>
    <w:sectPr>
      <w:pgSz w:w="12240" w:h="15840"/>
      <w:pgMar w:header="736" w:footer="1216" w:top="1380" w:bottom="1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388pt;margin-top:720.198975pt;width:127.95pt;height:22pt;mso-position-horizontal-relative:page;mso-position-vertical-relative:page;z-index:-15847424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4" w:right="4" w:firstLine="0"/>
                  <w:jc w:val="center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2022</w:t>
                </w:r>
                <w:r>
                  <w:rPr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color w:val="585858"/>
                    <w:sz w:val="18"/>
                  </w:rPr>
                  <w:t>Delaplaine</w:t>
                </w:r>
                <w:r>
                  <w:rPr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color w:val="585858"/>
                    <w:sz w:val="18"/>
                  </w:rPr>
                  <w:t>Foundation</w:t>
                </w:r>
                <w:r>
                  <w:rPr>
                    <w:color w:val="585858"/>
                    <w:spacing w:val="-2"/>
                    <w:sz w:val="18"/>
                  </w:rPr>
                  <w:t> </w:t>
                </w:r>
                <w:r>
                  <w:rPr>
                    <w:color w:val="585858"/>
                    <w:sz w:val="18"/>
                  </w:rPr>
                  <w:t>Grant</w:t>
                </w:r>
              </w:p>
              <w:p>
                <w:pPr>
                  <w:spacing w:before="0"/>
                  <w:ind w:left="4" w:right="4" w:firstLine="0"/>
                  <w:jc w:val="center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Program</w:t>
                </w:r>
                <w:r>
                  <w:rPr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color w:val="585858"/>
                    <w:sz w:val="18"/>
                  </w:rPr>
                  <w:t>-</w:t>
                </w:r>
                <w:r>
                  <w:rPr>
                    <w:color w:val="585858"/>
                    <w:spacing w:val="-2"/>
                    <w:sz w:val="18"/>
                  </w:rPr>
                  <w:t> </w:t>
                </w:r>
                <w:r>
                  <w:rPr>
                    <w:color w:val="585858"/>
                    <w:sz w:val="18"/>
                  </w:rPr>
                  <w:t>Renewal</w:t>
                </w:r>
                <w:r>
                  <w:rPr>
                    <w:color w:val="585858"/>
                    <w:spacing w:val="-3"/>
                    <w:sz w:val="18"/>
                  </w:rPr>
                  <w:t> </w:t>
                </w:r>
                <w:r>
                  <w:rPr>
                    <w:color w:val="585858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1.6pt;height:11pt;mso-position-horizontal-relative:page;mso-position-vertical-relative:page;z-index:-15846912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48448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863007pt;margin-top:36.819pt;width:84.75pt;height:11pt;mso-position-horizontal-relative:page;mso-position-vertical-relative:page;z-index:-15847936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858"/>
                    <w:sz w:val="18"/>
                  </w:rPr>
                  <w:t>Delaplaine</w:t>
                </w:r>
                <w:r>
                  <w:rPr>
                    <w:color w:val="585858"/>
                    <w:spacing w:val="-7"/>
                    <w:sz w:val="18"/>
                  </w:rPr>
                  <w:t> </w:t>
                </w:r>
                <w:r>
                  <w:rPr>
                    <w:color w:val="585858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6" w:hanging="23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06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8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6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8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49"/>
      <w:ind w:left="140"/>
    </w:pPr>
    <w:rPr>
      <w:rFonts w:ascii="Calibri" w:hAnsi="Calibri" w:eastAsia="Calibri" w:cs="Calibri"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376" w:hanging="23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57CAA6568244CB0044D234EDEFA5A" ma:contentTypeVersion="10" ma:contentTypeDescription="Create a new document." ma:contentTypeScope="" ma:versionID="3d3394e01ca5639d5a023d6f245bee81">
  <xsd:schema xmlns:xsd="http://www.w3.org/2001/XMLSchema" xmlns:xs="http://www.w3.org/2001/XMLSchema" xmlns:p="http://schemas.microsoft.com/office/2006/metadata/properties" xmlns:ns2="242ffcd3-8edf-4475-8dbd-ff9c5126fd29" xmlns:ns3="dac36850-c751-497b-883d-5275186310c9" targetNamespace="http://schemas.microsoft.com/office/2006/metadata/properties" ma:root="true" ma:fieldsID="869ac11606ab395bcff96c840253d32b" ns2:_="" ns3:_="">
    <xsd:import namespace="242ffcd3-8edf-4475-8dbd-ff9c5126fd29"/>
    <xsd:import namespace="dac36850-c751-497b-883d-5275186310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ffcd3-8edf-4475-8dbd-ff9c5126f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36850-c751-497b-883d-52751863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AB379-5D3F-46A2-8DA8-35CF3BCFBA5F}"/>
</file>

<file path=customXml/itemProps2.xml><?xml version="1.0" encoding="utf-8"?>
<ds:datastoreItem xmlns:ds="http://schemas.openxmlformats.org/officeDocument/2006/customXml" ds:itemID="{4FECA38F-CF58-4421-AC5E-23B6F6AB1B7D}"/>
</file>

<file path=customXml/itemProps3.xml><?xml version="1.0" encoding="utf-8"?>
<ds:datastoreItem xmlns:ds="http://schemas.openxmlformats.org/officeDocument/2006/customXml" ds:itemID="{3652C029-5071-4EEF-B779-E17ABE2D8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2021-10-14T14:39:12Z</dcterms:created>
  <dcterms:modified xsi:type="dcterms:W3CDTF">2021-10-14T14:39:12Z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0x01010093257CAA6568244CB0044D234EDEFA5A</vt:lpwstr>
  </property>
</Properties>
</file>